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16F51" w14:textId="200F278C" w:rsidR="007936E8" w:rsidRDefault="00F40036" w:rsidP="005D4ED2">
      <w:pPr>
        <w:spacing w:after="0" w:line="240" w:lineRule="auto"/>
        <w:ind w:firstLine="0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br/>
      </w:r>
      <w:r w:rsidR="00F07B87">
        <w:rPr>
          <w:rFonts w:asciiTheme="minorHAnsi" w:hAnsiTheme="minorHAnsi"/>
          <w:b/>
          <w:sz w:val="28"/>
          <w:szCs w:val="28"/>
        </w:rPr>
        <w:t>Positive Behavior Supports</w:t>
      </w:r>
      <w:r w:rsidR="008C7BF9">
        <w:rPr>
          <w:rFonts w:asciiTheme="minorHAnsi" w:hAnsiTheme="minorHAnsi"/>
          <w:b/>
          <w:sz w:val="28"/>
          <w:szCs w:val="28"/>
        </w:rPr>
        <w:t xml:space="preserve"> to Maximize Access and Inclusion</w:t>
      </w:r>
    </w:p>
    <w:p w14:paraId="3FF09884" w14:textId="77777777" w:rsidR="0075736D" w:rsidRDefault="0075736D" w:rsidP="007936E8">
      <w:pPr>
        <w:spacing w:after="0" w:line="240" w:lineRule="auto"/>
        <w:ind w:firstLine="0"/>
        <w:rPr>
          <w:rFonts w:asciiTheme="minorHAnsi" w:hAnsiTheme="minorHAnsi"/>
          <w:b/>
          <w:sz w:val="28"/>
          <w:szCs w:val="28"/>
        </w:rPr>
      </w:pPr>
    </w:p>
    <w:p w14:paraId="72385D3A" w14:textId="539F556C" w:rsidR="007936E8" w:rsidRDefault="007936E8" w:rsidP="007936E8">
      <w:pPr>
        <w:spacing w:after="0" w:line="240" w:lineRule="auto"/>
        <w:ind w:firstLine="0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Faculty</w:t>
      </w:r>
    </w:p>
    <w:p w14:paraId="775D5C00" w14:textId="275624DE" w:rsidR="007936E8" w:rsidRPr="007936E8" w:rsidRDefault="007936E8" w:rsidP="007936E8">
      <w:pPr>
        <w:spacing w:after="0" w:line="240" w:lineRule="auto"/>
        <w:ind w:firstLine="0"/>
        <w:rPr>
          <w:rFonts w:asciiTheme="minorHAnsi" w:hAnsiTheme="minorHAnsi"/>
          <w:szCs w:val="24"/>
        </w:rPr>
      </w:pPr>
      <w:r w:rsidRPr="007936E8">
        <w:rPr>
          <w:rFonts w:asciiTheme="minorHAnsi" w:hAnsiTheme="minorHAnsi"/>
          <w:szCs w:val="24"/>
        </w:rPr>
        <w:t>Dr. Felicia L. Wilczenski</w:t>
      </w:r>
    </w:p>
    <w:p w14:paraId="7C1406CF" w14:textId="27F594D4" w:rsidR="007936E8" w:rsidRPr="007936E8" w:rsidRDefault="007936E8" w:rsidP="007936E8">
      <w:pPr>
        <w:spacing w:after="0" w:line="240" w:lineRule="auto"/>
        <w:ind w:firstLine="0"/>
        <w:rPr>
          <w:rFonts w:asciiTheme="minorHAnsi" w:hAnsiTheme="minorHAnsi"/>
          <w:szCs w:val="24"/>
        </w:rPr>
      </w:pPr>
      <w:r w:rsidRPr="007936E8">
        <w:rPr>
          <w:rFonts w:asciiTheme="minorHAnsi" w:hAnsiTheme="minorHAnsi"/>
          <w:szCs w:val="24"/>
        </w:rPr>
        <w:t>Professor and Interim Dean</w:t>
      </w:r>
    </w:p>
    <w:p w14:paraId="2ED12141" w14:textId="322BD168" w:rsidR="007936E8" w:rsidRPr="007936E8" w:rsidRDefault="007936E8" w:rsidP="007936E8">
      <w:pPr>
        <w:spacing w:after="0" w:line="240" w:lineRule="auto"/>
        <w:ind w:firstLine="0"/>
        <w:rPr>
          <w:rFonts w:asciiTheme="minorHAnsi" w:hAnsiTheme="minorHAnsi"/>
          <w:szCs w:val="24"/>
        </w:rPr>
      </w:pPr>
      <w:r w:rsidRPr="007936E8">
        <w:rPr>
          <w:rFonts w:asciiTheme="minorHAnsi" w:hAnsiTheme="minorHAnsi"/>
          <w:szCs w:val="24"/>
        </w:rPr>
        <w:t>College of Education and Human Development</w:t>
      </w:r>
    </w:p>
    <w:p w14:paraId="135B572B" w14:textId="5831623F" w:rsidR="007936E8" w:rsidRPr="007936E8" w:rsidRDefault="007936E8" w:rsidP="007936E8">
      <w:pPr>
        <w:spacing w:after="0" w:line="240" w:lineRule="auto"/>
        <w:ind w:firstLine="0"/>
        <w:rPr>
          <w:rFonts w:asciiTheme="minorHAnsi" w:hAnsiTheme="minorHAnsi"/>
          <w:szCs w:val="24"/>
        </w:rPr>
      </w:pPr>
      <w:r w:rsidRPr="007936E8">
        <w:rPr>
          <w:rFonts w:asciiTheme="minorHAnsi" w:hAnsiTheme="minorHAnsi"/>
          <w:szCs w:val="24"/>
        </w:rPr>
        <w:t>School for Global Inclusion and Social Development</w:t>
      </w:r>
    </w:p>
    <w:p w14:paraId="560D52E1" w14:textId="13188859" w:rsidR="007936E8" w:rsidRPr="007936E8" w:rsidRDefault="007936E8" w:rsidP="007936E8">
      <w:pPr>
        <w:spacing w:after="0" w:line="240" w:lineRule="auto"/>
        <w:ind w:firstLine="0"/>
        <w:rPr>
          <w:rFonts w:asciiTheme="minorHAnsi" w:hAnsiTheme="minorHAnsi"/>
          <w:szCs w:val="24"/>
        </w:rPr>
      </w:pPr>
      <w:r w:rsidRPr="007936E8">
        <w:rPr>
          <w:rFonts w:asciiTheme="minorHAnsi" w:hAnsiTheme="minorHAnsi"/>
          <w:szCs w:val="24"/>
        </w:rPr>
        <w:t>University of Massachusetts Boston</w:t>
      </w:r>
    </w:p>
    <w:p w14:paraId="7992E2ED" w14:textId="095FFE47" w:rsidR="007936E8" w:rsidRPr="007936E8" w:rsidRDefault="006C0EB5" w:rsidP="007936E8">
      <w:pPr>
        <w:spacing w:after="0" w:line="240" w:lineRule="auto"/>
        <w:ind w:firstLine="0"/>
        <w:rPr>
          <w:rFonts w:asciiTheme="minorHAnsi" w:hAnsiTheme="minorHAnsi"/>
          <w:szCs w:val="24"/>
        </w:rPr>
      </w:pPr>
      <w:hyperlink r:id="rId8" w:history="1">
        <w:r w:rsidR="007936E8" w:rsidRPr="007936E8">
          <w:rPr>
            <w:rStyle w:val="Hyperlink"/>
            <w:rFonts w:asciiTheme="minorHAnsi" w:hAnsiTheme="minorHAnsi"/>
            <w:szCs w:val="24"/>
          </w:rPr>
          <w:t>Felicia.Wilczenski@umb.edu</w:t>
        </w:r>
      </w:hyperlink>
    </w:p>
    <w:p w14:paraId="5C755739" w14:textId="77777777" w:rsidR="0075736D" w:rsidRDefault="0075736D" w:rsidP="007936E8">
      <w:pPr>
        <w:spacing w:after="0" w:line="240" w:lineRule="auto"/>
        <w:ind w:firstLine="0"/>
        <w:rPr>
          <w:rFonts w:asciiTheme="minorHAnsi" w:hAnsiTheme="minorHAnsi"/>
          <w:sz w:val="28"/>
          <w:szCs w:val="28"/>
        </w:rPr>
      </w:pPr>
    </w:p>
    <w:p w14:paraId="42AA8EF5" w14:textId="243B2A71" w:rsidR="007936E8" w:rsidRDefault="007936E8" w:rsidP="007936E8">
      <w:pPr>
        <w:spacing w:after="0" w:line="240" w:lineRule="auto"/>
        <w:ind w:firstLine="0"/>
        <w:rPr>
          <w:rFonts w:asciiTheme="minorHAnsi" w:hAnsiTheme="minorHAnsi"/>
          <w:b/>
          <w:sz w:val="28"/>
          <w:szCs w:val="28"/>
        </w:rPr>
      </w:pPr>
      <w:r w:rsidRPr="007936E8">
        <w:rPr>
          <w:rFonts w:asciiTheme="minorHAnsi" w:hAnsiTheme="minorHAnsi"/>
          <w:b/>
          <w:sz w:val="28"/>
          <w:szCs w:val="28"/>
        </w:rPr>
        <w:t>Course Materials</w:t>
      </w:r>
    </w:p>
    <w:p w14:paraId="0CD7F7F0" w14:textId="4D1B244B" w:rsidR="007936E8" w:rsidRPr="007936E8" w:rsidRDefault="00A17622" w:rsidP="007936E8">
      <w:pPr>
        <w:spacing w:after="0" w:line="240" w:lineRule="auto"/>
        <w:ind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R</w:t>
      </w:r>
      <w:r w:rsidR="007936E8" w:rsidRPr="007936E8">
        <w:rPr>
          <w:rFonts w:asciiTheme="minorHAnsi" w:hAnsiTheme="minorHAnsi"/>
          <w:szCs w:val="24"/>
        </w:rPr>
        <w:t xml:space="preserve">eadings </w:t>
      </w:r>
      <w:r>
        <w:rPr>
          <w:rFonts w:asciiTheme="minorHAnsi" w:hAnsiTheme="minorHAnsi"/>
          <w:szCs w:val="24"/>
        </w:rPr>
        <w:t xml:space="preserve">will be provided </w:t>
      </w:r>
      <w:r w:rsidR="007936E8" w:rsidRPr="007936E8">
        <w:rPr>
          <w:rFonts w:asciiTheme="minorHAnsi" w:hAnsiTheme="minorHAnsi"/>
          <w:szCs w:val="24"/>
        </w:rPr>
        <w:t>through the lead student (teaching assistant) for the course.</w:t>
      </w:r>
    </w:p>
    <w:p w14:paraId="1CA005B2" w14:textId="77777777" w:rsidR="0075736D" w:rsidRPr="007936E8" w:rsidRDefault="0075736D" w:rsidP="007936E8">
      <w:pPr>
        <w:spacing w:after="0" w:line="240" w:lineRule="auto"/>
        <w:ind w:firstLine="0"/>
        <w:rPr>
          <w:rFonts w:asciiTheme="minorHAnsi" w:hAnsiTheme="minorHAnsi"/>
          <w:szCs w:val="24"/>
        </w:rPr>
      </w:pPr>
    </w:p>
    <w:p w14:paraId="7AED290A" w14:textId="54FC688E" w:rsidR="00212ED6" w:rsidRDefault="00EE6D21" w:rsidP="00794C02">
      <w:pPr>
        <w:spacing w:after="0" w:line="240" w:lineRule="auto"/>
        <w:ind w:firstLine="0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Goals and </w:t>
      </w:r>
      <w:r w:rsidR="007936E8" w:rsidRPr="007936E8">
        <w:rPr>
          <w:rFonts w:asciiTheme="minorHAnsi" w:hAnsiTheme="minorHAnsi"/>
          <w:b/>
          <w:sz w:val="28"/>
          <w:szCs w:val="28"/>
        </w:rPr>
        <w:t>Objectives</w:t>
      </w:r>
    </w:p>
    <w:p w14:paraId="7243FDA7" w14:textId="73072906" w:rsidR="00EE6D21" w:rsidRDefault="00EE6D21" w:rsidP="00794C02">
      <w:pPr>
        <w:spacing w:after="0" w:line="240" w:lineRule="auto"/>
        <w:ind w:firstLine="0"/>
        <w:rPr>
          <w:rFonts w:asciiTheme="minorHAnsi" w:hAnsiTheme="minorHAnsi"/>
          <w:szCs w:val="24"/>
        </w:rPr>
      </w:pPr>
      <w:r w:rsidRPr="00EE6D21">
        <w:rPr>
          <w:rFonts w:asciiTheme="minorHAnsi" w:hAnsiTheme="minorHAnsi"/>
          <w:szCs w:val="24"/>
        </w:rPr>
        <w:t xml:space="preserve">This </w:t>
      </w:r>
      <w:r w:rsidR="005D58BA">
        <w:rPr>
          <w:rFonts w:asciiTheme="minorHAnsi" w:hAnsiTheme="minorHAnsi"/>
          <w:szCs w:val="24"/>
        </w:rPr>
        <w:t>course covers the foundations</w:t>
      </w:r>
      <w:r>
        <w:rPr>
          <w:rFonts w:asciiTheme="minorHAnsi" w:hAnsiTheme="minorHAnsi"/>
          <w:szCs w:val="24"/>
        </w:rPr>
        <w:t xml:space="preserve"> of access and inclusion in educa</w:t>
      </w:r>
      <w:r w:rsidR="00F376A9">
        <w:rPr>
          <w:rFonts w:asciiTheme="minorHAnsi" w:hAnsiTheme="minorHAnsi"/>
          <w:szCs w:val="24"/>
        </w:rPr>
        <w:t>tional setting and emphasize</w:t>
      </w:r>
      <w:r w:rsidR="006C7214">
        <w:rPr>
          <w:rFonts w:asciiTheme="minorHAnsi" w:hAnsiTheme="minorHAnsi"/>
          <w:szCs w:val="24"/>
        </w:rPr>
        <w:t>s</w:t>
      </w:r>
      <w:r>
        <w:rPr>
          <w:rFonts w:asciiTheme="minorHAnsi" w:hAnsiTheme="minorHAnsi"/>
          <w:szCs w:val="24"/>
        </w:rPr>
        <w:t xml:space="preserve"> </w:t>
      </w:r>
      <w:r w:rsidR="0075736D">
        <w:rPr>
          <w:rFonts w:asciiTheme="minorHAnsi" w:hAnsiTheme="minorHAnsi"/>
          <w:szCs w:val="24"/>
        </w:rPr>
        <w:t xml:space="preserve">evidenced-based </w:t>
      </w:r>
      <w:r w:rsidR="00F07B87">
        <w:rPr>
          <w:rFonts w:asciiTheme="minorHAnsi" w:hAnsiTheme="minorHAnsi"/>
          <w:szCs w:val="24"/>
        </w:rPr>
        <w:t>practice</w:t>
      </w:r>
      <w:r>
        <w:rPr>
          <w:rFonts w:asciiTheme="minorHAnsi" w:hAnsiTheme="minorHAnsi"/>
          <w:szCs w:val="24"/>
        </w:rPr>
        <w:t xml:space="preserve"> </w:t>
      </w:r>
      <w:r w:rsidR="00DC7E4A">
        <w:rPr>
          <w:rFonts w:asciiTheme="minorHAnsi" w:hAnsiTheme="minorHAnsi"/>
          <w:szCs w:val="24"/>
        </w:rPr>
        <w:t>in</w:t>
      </w:r>
      <w:r>
        <w:rPr>
          <w:rFonts w:asciiTheme="minorHAnsi" w:hAnsiTheme="minorHAnsi"/>
          <w:szCs w:val="24"/>
        </w:rPr>
        <w:t xml:space="preserve"> creating an</w:t>
      </w:r>
      <w:r w:rsidR="00923302">
        <w:rPr>
          <w:rFonts w:asciiTheme="minorHAnsi" w:hAnsiTheme="minorHAnsi"/>
          <w:szCs w:val="24"/>
        </w:rPr>
        <w:t>d supporting inclusive classrooms</w:t>
      </w:r>
      <w:r w:rsidR="00F07B87">
        <w:rPr>
          <w:rFonts w:asciiTheme="minorHAnsi" w:hAnsiTheme="minorHAnsi"/>
          <w:szCs w:val="24"/>
        </w:rPr>
        <w:t xml:space="preserve"> using</w:t>
      </w:r>
      <w:r w:rsidR="00A17622">
        <w:rPr>
          <w:rFonts w:asciiTheme="minorHAnsi" w:hAnsiTheme="minorHAnsi"/>
          <w:szCs w:val="24"/>
        </w:rPr>
        <w:t xml:space="preserve"> positive behavior supports. </w:t>
      </w:r>
    </w:p>
    <w:p w14:paraId="64D053E8" w14:textId="77777777" w:rsidR="008436CA" w:rsidRDefault="008436CA" w:rsidP="00794C02">
      <w:pPr>
        <w:spacing w:after="0" w:line="240" w:lineRule="auto"/>
        <w:ind w:firstLine="0"/>
        <w:rPr>
          <w:rFonts w:asciiTheme="minorHAnsi" w:hAnsiTheme="minorHAnsi"/>
          <w:szCs w:val="24"/>
        </w:rPr>
      </w:pPr>
    </w:p>
    <w:p w14:paraId="2361C0B2" w14:textId="5FC150C1" w:rsidR="00AD53B6" w:rsidRDefault="008436CA" w:rsidP="00794C02">
      <w:pPr>
        <w:spacing w:after="0" w:line="240" w:lineRule="auto"/>
        <w:ind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Upo</w:t>
      </w:r>
      <w:r w:rsidR="005D58BA">
        <w:rPr>
          <w:rFonts w:asciiTheme="minorHAnsi" w:hAnsiTheme="minorHAnsi"/>
          <w:szCs w:val="24"/>
        </w:rPr>
        <w:t>n completion of this course, students</w:t>
      </w:r>
      <w:r>
        <w:rPr>
          <w:rFonts w:asciiTheme="minorHAnsi" w:hAnsiTheme="minorHAnsi"/>
          <w:szCs w:val="24"/>
        </w:rPr>
        <w:t xml:space="preserve"> will</w:t>
      </w:r>
    </w:p>
    <w:p w14:paraId="0C90B8AA" w14:textId="301D670D" w:rsidR="008436CA" w:rsidRDefault="008436CA" w:rsidP="00AD53B6">
      <w:pPr>
        <w:pStyle w:val="ListParagraph"/>
        <w:numPr>
          <w:ilvl w:val="0"/>
          <w:numId w:val="3"/>
        </w:numPr>
        <w:spacing w:after="0" w:line="240" w:lineRule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be more critically aware of </w:t>
      </w:r>
      <w:r w:rsidR="00F07B87">
        <w:rPr>
          <w:rFonts w:asciiTheme="minorHAnsi" w:hAnsiTheme="minorHAnsi"/>
          <w:szCs w:val="24"/>
        </w:rPr>
        <w:t>policy</w:t>
      </w:r>
      <w:r w:rsidR="0075736D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>issues in inclusive education;</w:t>
      </w:r>
    </w:p>
    <w:p w14:paraId="474127B0" w14:textId="5447D004" w:rsidR="008436CA" w:rsidRDefault="00F07B87" w:rsidP="00AD53B6">
      <w:pPr>
        <w:pStyle w:val="ListParagraph"/>
        <w:numPr>
          <w:ilvl w:val="0"/>
          <w:numId w:val="3"/>
        </w:numPr>
        <w:spacing w:after="0" w:line="240" w:lineRule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become familiar with applied behavior analysis and positive behavior supports</w:t>
      </w:r>
      <w:r w:rsidR="00853613">
        <w:rPr>
          <w:rFonts w:asciiTheme="minorHAnsi" w:hAnsiTheme="minorHAnsi"/>
          <w:szCs w:val="24"/>
        </w:rPr>
        <w:t>;</w:t>
      </w:r>
      <w:bookmarkStart w:id="0" w:name="_GoBack"/>
      <w:bookmarkEnd w:id="0"/>
    </w:p>
    <w:p w14:paraId="19ED0008" w14:textId="3426F632" w:rsidR="00F376A9" w:rsidRDefault="00F376A9" w:rsidP="00AD53B6">
      <w:pPr>
        <w:pStyle w:val="ListParagraph"/>
        <w:numPr>
          <w:ilvl w:val="0"/>
          <w:numId w:val="3"/>
        </w:numPr>
        <w:spacing w:after="0" w:line="240" w:lineRule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assess outcomes using logic models;</w:t>
      </w:r>
    </w:p>
    <w:p w14:paraId="516C40C4" w14:textId="350F890C" w:rsidR="00F86F1E" w:rsidRDefault="0075736D" w:rsidP="00AD53B6">
      <w:pPr>
        <w:pStyle w:val="ListParagraph"/>
        <w:numPr>
          <w:ilvl w:val="0"/>
          <w:numId w:val="3"/>
        </w:numPr>
        <w:spacing w:after="0" w:line="240" w:lineRule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understand principles of single case experimental design</w:t>
      </w:r>
      <w:r w:rsidR="00F376A9">
        <w:rPr>
          <w:rFonts w:asciiTheme="minorHAnsi" w:hAnsiTheme="minorHAnsi"/>
          <w:szCs w:val="24"/>
        </w:rPr>
        <w:t>;</w:t>
      </w:r>
    </w:p>
    <w:p w14:paraId="65DE2A90" w14:textId="300962BC" w:rsidR="00816758" w:rsidRDefault="00816758" w:rsidP="00AD53B6">
      <w:pPr>
        <w:pStyle w:val="ListParagraph"/>
        <w:numPr>
          <w:ilvl w:val="0"/>
          <w:numId w:val="3"/>
        </w:numPr>
        <w:spacing w:after="0" w:line="240" w:lineRule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interpret the findings of research studies</w:t>
      </w:r>
      <w:r w:rsidR="00F376A9">
        <w:rPr>
          <w:rFonts w:asciiTheme="minorHAnsi" w:hAnsiTheme="minorHAnsi"/>
          <w:szCs w:val="24"/>
        </w:rPr>
        <w:t>.</w:t>
      </w:r>
    </w:p>
    <w:p w14:paraId="42073BEE" w14:textId="77777777" w:rsidR="0075736D" w:rsidRDefault="0075736D" w:rsidP="00E4785E">
      <w:pPr>
        <w:spacing w:after="0" w:line="240" w:lineRule="auto"/>
        <w:ind w:firstLine="0"/>
        <w:rPr>
          <w:rFonts w:asciiTheme="minorHAnsi" w:hAnsiTheme="minorHAnsi"/>
          <w:szCs w:val="24"/>
        </w:rPr>
      </w:pPr>
    </w:p>
    <w:p w14:paraId="543DB483" w14:textId="5E42F109" w:rsidR="00E4785E" w:rsidRPr="00E4785E" w:rsidRDefault="00E4785E" w:rsidP="00E4785E">
      <w:pPr>
        <w:spacing w:after="0" w:line="240" w:lineRule="auto"/>
        <w:ind w:firstLine="0"/>
        <w:rPr>
          <w:rFonts w:asciiTheme="minorHAnsi" w:hAnsiTheme="minorHAnsi"/>
          <w:b/>
          <w:sz w:val="28"/>
          <w:szCs w:val="28"/>
        </w:rPr>
      </w:pPr>
      <w:r w:rsidRPr="00E4785E">
        <w:rPr>
          <w:rFonts w:asciiTheme="minorHAnsi" w:hAnsiTheme="minorHAnsi"/>
          <w:b/>
          <w:sz w:val="28"/>
          <w:szCs w:val="28"/>
        </w:rPr>
        <w:t>Evaluation</w:t>
      </w:r>
    </w:p>
    <w:p w14:paraId="4BC592DE" w14:textId="0737AD38" w:rsidR="008436CA" w:rsidRDefault="00E4785E" w:rsidP="008436CA">
      <w:pPr>
        <w:spacing w:after="0" w:line="240" w:lineRule="auto"/>
        <w:ind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Completion of course readings</w:t>
      </w:r>
    </w:p>
    <w:p w14:paraId="4925D23E" w14:textId="2231FE85" w:rsidR="00E4785E" w:rsidRDefault="00E4785E" w:rsidP="008436CA">
      <w:pPr>
        <w:spacing w:after="0" w:line="240" w:lineRule="auto"/>
        <w:ind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Participation in </w:t>
      </w:r>
      <w:r w:rsidR="006D53DA">
        <w:rPr>
          <w:rFonts w:asciiTheme="minorHAnsi" w:hAnsiTheme="minorHAnsi"/>
          <w:szCs w:val="24"/>
        </w:rPr>
        <w:t xml:space="preserve">all </w:t>
      </w:r>
      <w:r>
        <w:rPr>
          <w:rFonts w:asciiTheme="minorHAnsi" w:hAnsiTheme="minorHAnsi"/>
          <w:szCs w:val="24"/>
        </w:rPr>
        <w:t>class discussions and activities</w:t>
      </w:r>
    </w:p>
    <w:p w14:paraId="7516F336" w14:textId="0C7D59F4" w:rsidR="0075736D" w:rsidRDefault="0075736D" w:rsidP="008436CA">
      <w:pPr>
        <w:spacing w:after="0" w:line="240" w:lineRule="auto"/>
        <w:ind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Summary and critique of research article </w:t>
      </w:r>
    </w:p>
    <w:p w14:paraId="6F15A73C" w14:textId="2A92F121" w:rsidR="0075736D" w:rsidRPr="0075736D" w:rsidRDefault="00792D95" w:rsidP="008436CA">
      <w:pPr>
        <w:spacing w:after="0" w:line="240" w:lineRule="auto"/>
        <w:ind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Brief paper (1-2 pages) reflecting upon your learning: “I used to think . . . but now I think . . .”</w:t>
      </w:r>
    </w:p>
    <w:p w14:paraId="2CBDA687" w14:textId="77777777" w:rsidR="0075736D" w:rsidRDefault="0075736D" w:rsidP="008436CA">
      <w:pPr>
        <w:spacing w:after="0" w:line="240" w:lineRule="auto"/>
        <w:ind w:firstLine="0"/>
        <w:rPr>
          <w:rFonts w:asciiTheme="minorHAnsi" w:hAnsiTheme="minorHAnsi"/>
          <w:b/>
          <w:sz w:val="28"/>
          <w:szCs w:val="28"/>
        </w:rPr>
      </w:pPr>
    </w:p>
    <w:p w14:paraId="6656BC74" w14:textId="6CC36F4C" w:rsidR="00491DDD" w:rsidRDefault="008C5E83" w:rsidP="008436CA">
      <w:pPr>
        <w:spacing w:after="0" w:line="240" w:lineRule="auto"/>
        <w:ind w:firstLine="0"/>
        <w:rPr>
          <w:rFonts w:asciiTheme="minorHAnsi" w:hAnsiTheme="minorHAnsi"/>
          <w:b/>
          <w:sz w:val="28"/>
          <w:szCs w:val="28"/>
        </w:rPr>
      </w:pPr>
      <w:r w:rsidRPr="008C5E83">
        <w:rPr>
          <w:rFonts w:asciiTheme="minorHAnsi" w:hAnsiTheme="minorHAnsi"/>
          <w:b/>
          <w:sz w:val="28"/>
          <w:szCs w:val="28"/>
        </w:rPr>
        <w:t>Week 1</w:t>
      </w:r>
    </w:p>
    <w:p w14:paraId="2091AF05" w14:textId="3589414E" w:rsidR="008C5E83" w:rsidRDefault="009D5FCB" w:rsidP="008436CA">
      <w:pPr>
        <w:spacing w:after="0" w:line="240" w:lineRule="auto"/>
        <w:ind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Introduction to the contested area of educational inclusion</w:t>
      </w:r>
    </w:p>
    <w:p w14:paraId="6E5939AE" w14:textId="6BE9F6EF" w:rsidR="009D5FCB" w:rsidRDefault="00F07B87" w:rsidP="008436CA">
      <w:pPr>
        <w:spacing w:after="0" w:line="240" w:lineRule="auto"/>
        <w:ind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Principles of learning</w:t>
      </w:r>
    </w:p>
    <w:p w14:paraId="62394665" w14:textId="006CF882" w:rsidR="0075736D" w:rsidRPr="00F07B87" w:rsidRDefault="007C0C56" w:rsidP="008436CA">
      <w:pPr>
        <w:spacing w:after="0" w:line="240" w:lineRule="auto"/>
        <w:ind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Positive behavior supports</w:t>
      </w:r>
    </w:p>
    <w:p w14:paraId="24B3458C" w14:textId="77777777" w:rsidR="00F07B87" w:rsidRDefault="00F07B87" w:rsidP="008436CA">
      <w:pPr>
        <w:spacing w:after="0" w:line="240" w:lineRule="auto"/>
        <w:ind w:firstLine="0"/>
        <w:rPr>
          <w:rFonts w:asciiTheme="minorHAnsi" w:hAnsiTheme="minorHAnsi"/>
          <w:b/>
          <w:sz w:val="28"/>
          <w:szCs w:val="28"/>
        </w:rPr>
      </w:pPr>
    </w:p>
    <w:p w14:paraId="4AA31189" w14:textId="6CE49F17" w:rsidR="009D5FCB" w:rsidRDefault="009D5FCB" w:rsidP="008436CA">
      <w:pPr>
        <w:spacing w:after="0" w:line="240" w:lineRule="auto"/>
        <w:ind w:firstLine="0"/>
        <w:rPr>
          <w:rFonts w:asciiTheme="minorHAnsi" w:hAnsiTheme="minorHAnsi"/>
          <w:b/>
          <w:sz w:val="28"/>
          <w:szCs w:val="28"/>
        </w:rPr>
      </w:pPr>
      <w:r w:rsidRPr="009D5FCB">
        <w:rPr>
          <w:rFonts w:asciiTheme="minorHAnsi" w:hAnsiTheme="minorHAnsi"/>
          <w:b/>
          <w:sz w:val="28"/>
          <w:szCs w:val="28"/>
        </w:rPr>
        <w:t>Week 2</w:t>
      </w:r>
    </w:p>
    <w:p w14:paraId="0EAE2D57" w14:textId="1AB8A303" w:rsidR="00467DE7" w:rsidRDefault="006D53DA" w:rsidP="008436CA">
      <w:pPr>
        <w:spacing w:after="0" w:line="240" w:lineRule="auto"/>
        <w:ind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Outcome-based evaluation (</w:t>
      </w:r>
      <w:r w:rsidR="00467DE7">
        <w:rPr>
          <w:rFonts w:asciiTheme="minorHAnsi" w:hAnsiTheme="minorHAnsi"/>
          <w:szCs w:val="24"/>
        </w:rPr>
        <w:t>logic models</w:t>
      </w:r>
      <w:r>
        <w:rPr>
          <w:rFonts w:asciiTheme="minorHAnsi" w:hAnsiTheme="minorHAnsi"/>
          <w:szCs w:val="24"/>
        </w:rPr>
        <w:t>)</w:t>
      </w:r>
    </w:p>
    <w:p w14:paraId="22478E83" w14:textId="764D905B" w:rsidR="006D53DA" w:rsidRDefault="006D53DA" w:rsidP="008436CA">
      <w:pPr>
        <w:spacing w:after="0" w:line="240" w:lineRule="auto"/>
        <w:ind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Single case research design</w:t>
      </w:r>
    </w:p>
    <w:p w14:paraId="4E30AB40" w14:textId="2CF7251A" w:rsidR="009D5FCB" w:rsidRPr="009D5FCB" w:rsidRDefault="009D5FCB" w:rsidP="008436CA">
      <w:pPr>
        <w:spacing w:after="0" w:line="240" w:lineRule="auto"/>
        <w:ind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Course reflections and celebration</w:t>
      </w:r>
    </w:p>
    <w:sectPr w:rsidR="009D5FCB" w:rsidRPr="009D5FCB" w:rsidSect="00EF2A3D">
      <w:headerReference w:type="even" r:id="rId9"/>
      <w:head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1000E" w14:textId="77777777" w:rsidR="006C0EB5" w:rsidRDefault="006C0EB5" w:rsidP="002A4B92">
      <w:pPr>
        <w:spacing w:after="0" w:line="240" w:lineRule="auto"/>
      </w:pPr>
      <w:r>
        <w:separator/>
      </w:r>
    </w:p>
  </w:endnote>
  <w:endnote w:type="continuationSeparator" w:id="0">
    <w:p w14:paraId="1C72008C" w14:textId="77777777" w:rsidR="006C0EB5" w:rsidRDefault="006C0EB5" w:rsidP="002A4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de">
    <w:altName w:val="Code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FF6F8" w14:textId="77777777" w:rsidR="006C0EB5" w:rsidRDefault="006C0EB5" w:rsidP="002A4B92">
      <w:pPr>
        <w:spacing w:after="0" w:line="240" w:lineRule="auto"/>
      </w:pPr>
      <w:r>
        <w:separator/>
      </w:r>
    </w:p>
  </w:footnote>
  <w:footnote w:type="continuationSeparator" w:id="0">
    <w:p w14:paraId="4FFE2E8F" w14:textId="77777777" w:rsidR="006C0EB5" w:rsidRDefault="006C0EB5" w:rsidP="002A4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EFC66" w14:textId="34086DA8" w:rsidR="008F3FB1" w:rsidRDefault="008F3FB1" w:rsidP="0065701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382ACE" w14:textId="77777777" w:rsidR="008F3FB1" w:rsidRDefault="008F3FB1" w:rsidP="00657011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17DA4" w14:textId="48244F71" w:rsidR="008F3FB1" w:rsidRPr="00122A76" w:rsidRDefault="008F3FB1" w:rsidP="00657011">
    <w:pPr>
      <w:pStyle w:val="Header"/>
      <w:framePr w:wrap="around" w:vAnchor="text" w:hAnchor="margin" w:xAlign="right" w:y="1"/>
      <w:rPr>
        <w:rStyle w:val="PageNumber"/>
        <w:rFonts w:asciiTheme="minorHAnsi" w:hAnsiTheme="minorHAnsi"/>
      </w:rPr>
    </w:pPr>
    <w:r w:rsidRPr="00122A76">
      <w:rPr>
        <w:rStyle w:val="PageNumber"/>
        <w:rFonts w:asciiTheme="minorHAnsi" w:hAnsiTheme="minorHAnsi"/>
      </w:rPr>
      <w:fldChar w:fldCharType="begin"/>
    </w:r>
    <w:r w:rsidRPr="00122A76">
      <w:rPr>
        <w:rStyle w:val="PageNumber"/>
        <w:rFonts w:asciiTheme="minorHAnsi" w:hAnsiTheme="minorHAnsi"/>
      </w:rPr>
      <w:instrText xml:space="preserve">PAGE  </w:instrText>
    </w:r>
    <w:r w:rsidRPr="00122A76">
      <w:rPr>
        <w:rStyle w:val="PageNumber"/>
        <w:rFonts w:asciiTheme="minorHAnsi" w:hAnsiTheme="minorHAnsi"/>
      </w:rPr>
      <w:fldChar w:fldCharType="separate"/>
    </w:r>
    <w:r w:rsidR="00F07B87">
      <w:rPr>
        <w:rStyle w:val="PageNumber"/>
        <w:rFonts w:asciiTheme="minorHAnsi" w:hAnsiTheme="minorHAnsi"/>
        <w:noProof/>
      </w:rPr>
      <w:t>2</w:t>
    </w:r>
    <w:r w:rsidRPr="00122A76">
      <w:rPr>
        <w:rStyle w:val="PageNumber"/>
        <w:rFonts w:asciiTheme="minorHAnsi" w:hAnsiTheme="minorHAnsi"/>
      </w:rPr>
      <w:fldChar w:fldCharType="end"/>
    </w:r>
  </w:p>
  <w:p w14:paraId="23CF9B31" w14:textId="77777777" w:rsidR="008F3FB1" w:rsidRDefault="008F3FB1" w:rsidP="00657011">
    <w:pPr>
      <w:pStyle w:val="Header"/>
      <w:ind w:right="360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18115" w14:textId="33343DDE" w:rsidR="00F40036" w:rsidRDefault="00F40036" w:rsidP="00F40036">
    <w:pPr>
      <w:pStyle w:val="Header"/>
      <w:ind w:firstLine="0"/>
    </w:pPr>
    <w:r>
      <w:rPr>
        <w:rFonts w:ascii="Helvetica" w:hAnsi="Helvetica" w:cs="Helvetica"/>
        <w:noProof/>
        <w:szCs w:val="24"/>
      </w:rPr>
      <w:drawing>
        <wp:inline distT="0" distB="0" distL="0" distR="0" wp14:anchorId="76364C6E" wp14:editId="635E7CEA">
          <wp:extent cx="2160521" cy="569513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6121" cy="6078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678B"/>
    <w:multiLevelType w:val="hybridMultilevel"/>
    <w:tmpl w:val="2C5E9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17ADA"/>
    <w:multiLevelType w:val="hybridMultilevel"/>
    <w:tmpl w:val="A37A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364C7A"/>
    <w:multiLevelType w:val="hybridMultilevel"/>
    <w:tmpl w:val="6F5EC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340"/>
    <w:rsid w:val="00002FDF"/>
    <w:rsid w:val="00003624"/>
    <w:rsid w:val="00004A1A"/>
    <w:rsid w:val="00027C6A"/>
    <w:rsid w:val="00030E0F"/>
    <w:rsid w:val="00035CD6"/>
    <w:rsid w:val="00036926"/>
    <w:rsid w:val="00042A97"/>
    <w:rsid w:val="00044071"/>
    <w:rsid w:val="0006595F"/>
    <w:rsid w:val="00072FBE"/>
    <w:rsid w:val="000736D4"/>
    <w:rsid w:val="00086EB1"/>
    <w:rsid w:val="000A49D4"/>
    <w:rsid w:val="000B1855"/>
    <w:rsid w:val="000B4D03"/>
    <w:rsid w:val="000F3818"/>
    <w:rsid w:val="000F68BF"/>
    <w:rsid w:val="000F7BB1"/>
    <w:rsid w:val="00103A3D"/>
    <w:rsid w:val="00111B16"/>
    <w:rsid w:val="00111B6E"/>
    <w:rsid w:val="001129D1"/>
    <w:rsid w:val="0011462E"/>
    <w:rsid w:val="001208F7"/>
    <w:rsid w:val="00122A76"/>
    <w:rsid w:val="00124D4C"/>
    <w:rsid w:val="001330FB"/>
    <w:rsid w:val="00136630"/>
    <w:rsid w:val="00140762"/>
    <w:rsid w:val="00161007"/>
    <w:rsid w:val="0016490F"/>
    <w:rsid w:val="00165C7C"/>
    <w:rsid w:val="001670FB"/>
    <w:rsid w:val="00176B6D"/>
    <w:rsid w:val="00181FB9"/>
    <w:rsid w:val="001829F9"/>
    <w:rsid w:val="00191912"/>
    <w:rsid w:val="00192DB9"/>
    <w:rsid w:val="001961F4"/>
    <w:rsid w:val="001A7120"/>
    <w:rsid w:val="001A7F21"/>
    <w:rsid w:val="001B73D2"/>
    <w:rsid w:val="001D0A65"/>
    <w:rsid w:val="001D4250"/>
    <w:rsid w:val="001D43CF"/>
    <w:rsid w:val="001E0990"/>
    <w:rsid w:val="00200048"/>
    <w:rsid w:val="002004E4"/>
    <w:rsid w:val="00206F13"/>
    <w:rsid w:val="002074E8"/>
    <w:rsid w:val="00210C60"/>
    <w:rsid w:val="00212ED6"/>
    <w:rsid w:val="00225C17"/>
    <w:rsid w:val="002379CA"/>
    <w:rsid w:val="00237FC6"/>
    <w:rsid w:val="0024281C"/>
    <w:rsid w:val="002440BC"/>
    <w:rsid w:val="0024619A"/>
    <w:rsid w:val="002474CA"/>
    <w:rsid w:val="002571E1"/>
    <w:rsid w:val="0026227F"/>
    <w:rsid w:val="00277B93"/>
    <w:rsid w:val="0029204E"/>
    <w:rsid w:val="00294916"/>
    <w:rsid w:val="002A35B7"/>
    <w:rsid w:val="002A4B92"/>
    <w:rsid w:val="002A556D"/>
    <w:rsid w:val="002B6B3C"/>
    <w:rsid w:val="002E7B69"/>
    <w:rsid w:val="002F19A5"/>
    <w:rsid w:val="002F3A2E"/>
    <w:rsid w:val="0030242B"/>
    <w:rsid w:val="0031067F"/>
    <w:rsid w:val="00311ABF"/>
    <w:rsid w:val="00315C94"/>
    <w:rsid w:val="003162ED"/>
    <w:rsid w:val="00317FD4"/>
    <w:rsid w:val="00342448"/>
    <w:rsid w:val="003641DB"/>
    <w:rsid w:val="00366787"/>
    <w:rsid w:val="00367739"/>
    <w:rsid w:val="00370FBB"/>
    <w:rsid w:val="00377205"/>
    <w:rsid w:val="003A0CAF"/>
    <w:rsid w:val="003B23C6"/>
    <w:rsid w:val="003B4C44"/>
    <w:rsid w:val="003D00C2"/>
    <w:rsid w:val="003D1138"/>
    <w:rsid w:val="003E5BEA"/>
    <w:rsid w:val="003F196D"/>
    <w:rsid w:val="003F3C99"/>
    <w:rsid w:val="00400587"/>
    <w:rsid w:val="00405AC3"/>
    <w:rsid w:val="00412128"/>
    <w:rsid w:val="00415AD2"/>
    <w:rsid w:val="00430DDA"/>
    <w:rsid w:val="00431D72"/>
    <w:rsid w:val="0043272B"/>
    <w:rsid w:val="00433284"/>
    <w:rsid w:val="00447706"/>
    <w:rsid w:val="00452C40"/>
    <w:rsid w:val="00464B9E"/>
    <w:rsid w:val="00467DE7"/>
    <w:rsid w:val="00471E7A"/>
    <w:rsid w:val="00475CC0"/>
    <w:rsid w:val="00477B00"/>
    <w:rsid w:val="00481EC7"/>
    <w:rsid w:val="00491DDD"/>
    <w:rsid w:val="0049212A"/>
    <w:rsid w:val="004A31D5"/>
    <w:rsid w:val="004B0EDB"/>
    <w:rsid w:val="004C3CC6"/>
    <w:rsid w:val="004F0A7D"/>
    <w:rsid w:val="004F534F"/>
    <w:rsid w:val="004F7A07"/>
    <w:rsid w:val="0051103B"/>
    <w:rsid w:val="00511548"/>
    <w:rsid w:val="00530533"/>
    <w:rsid w:val="0053086E"/>
    <w:rsid w:val="0054094F"/>
    <w:rsid w:val="0055547B"/>
    <w:rsid w:val="005636E8"/>
    <w:rsid w:val="005823AC"/>
    <w:rsid w:val="00586E77"/>
    <w:rsid w:val="00592E43"/>
    <w:rsid w:val="00592E5E"/>
    <w:rsid w:val="005C4304"/>
    <w:rsid w:val="005D4ED2"/>
    <w:rsid w:val="005D51C7"/>
    <w:rsid w:val="005D58BA"/>
    <w:rsid w:val="005D769E"/>
    <w:rsid w:val="005E145A"/>
    <w:rsid w:val="005F6F83"/>
    <w:rsid w:val="00621035"/>
    <w:rsid w:val="00625109"/>
    <w:rsid w:val="00627F62"/>
    <w:rsid w:val="00633E9C"/>
    <w:rsid w:val="006349B8"/>
    <w:rsid w:val="006403C4"/>
    <w:rsid w:val="00642C8E"/>
    <w:rsid w:val="00644D46"/>
    <w:rsid w:val="006568FF"/>
    <w:rsid w:val="00657011"/>
    <w:rsid w:val="00661159"/>
    <w:rsid w:val="00665090"/>
    <w:rsid w:val="006675DA"/>
    <w:rsid w:val="006704B6"/>
    <w:rsid w:val="00674E44"/>
    <w:rsid w:val="00675BAD"/>
    <w:rsid w:val="00675FF5"/>
    <w:rsid w:val="00683383"/>
    <w:rsid w:val="00686922"/>
    <w:rsid w:val="0069608A"/>
    <w:rsid w:val="006B4A6E"/>
    <w:rsid w:val="006B5347"/>
    <w:rsid w:val="006C0EB5"/>
    <w:rsid w:val="006C7214"/>
    <w:rsid w:val="006C7508"/>
    <w:rsid w:val="006D53DA"/>
    <w:rsid w:val="006E13F9"/>
    <w:rsid w:val="006E3D2D"/>
    <w:rsid w:val="006E69F6"/>
    <w:rsid w:val="006F497B"/>
    <w:rsid w:val="006F7021"/>
    <w:rsid w:val="00703780"/>
    <w:rsid w:val="00711064"/>
    <w:rsid w:val="00723D2F"/>
    <w:rsid w:val="0072543E"/>
    <w:rsid w:val="00732B59"/>
    <w:rsid w:val="007344D3"/>
    <w:rsid w:val="00735FA8"/>
    <w:rsid w:val="00740683"/>
    <w:rsid w:val="00752A4D"/>
    <w:rsid w:val="00752E82"/>
    <w:rsid w:val="0075736D"/>
    <w:rsid w:val="00760C24"/>
    <w:rsid w:val="00762DB2"/>
    <w:rsid w:val="00771D9D"/>
    <w:rsid w:val="0078012E"/>
    <w:rsid w:val="00792D95"/>
    <w:rsid w:val="007936E8"/>
    <w:rsid w:val="00794C02"/>
    <w:rsid w:val="00796E6C"/>
    <w:rsid w:val="007A12AE"/>
    <w:rsid w:val="007C0C56"/>
    <w:rsid w:val="007C2778"/>
    <w:rsid w:val="007C6422"/>
    <w:rsid w:val="007C6BEC"/>
    <w:rsid w:val="007D27B5"/>
    <w:rsid w:val="007E608D"/>
    <w:rsid w:val="007E738F"/>
    <w:rsid w:val="00816758"/>
    <w:rsid w:val="0082315D"/>
    <w:rsid w:val="0082578F"/>
    <w:rsid w:val="008343DA"/>
    <w:rsid w:val="008436CA"/>
    <w:rsid w:val="00843CFB"/>
    <w:rsid w:val="008503E9"/>
    <w:rsid w:val="00850E61"/>
    <w:rsid w:val="00853613"/>
    <w:rsid w:val="0085375C"/>
    <w:rsid w:val="00854256"/>
    <w:rsid w:val="00870B2F"/>
    <w:rsid w:val="00873F6A"/>
    <w:rsid w:val="00887237"/>
    <w:rsid w:val="008904C3"/>
    <w:rsid w:val="008941F2"/>
    <w:rsid w:val="008A0886"/>
    <w:rsid w:val="008B3F03"/>
    <w:rsid w:val="008C5E83"/>
    <w:rsid w:val="008C7BF9"/>
    <w:rsid w:val="008D493E"/>
    <w:rsid w:val="008D618C"/>
    <w:rsid w:val="008E2406"/>
    <w:rsid w:val="008E30A5"/>
    <w:rsid w:val="008F1FE6"/>
    <w:rsid w:val="008F26CB"/>
    <w:rsid w:val="008F2950"/>
    <w:rsid w:val="008F3FB1"/>
    <w:rsid w:val="0090426D"/>
    <w:rsid w:val="00905678"/>
    <w:rsid w:val="00923302"/>
    <w:rsid w:val="00931577"/>
    <w:rsid w:val="0093280D"/>
    <w:rsid w:val="00936CFC"/>
    <w:rsid w:val="00945240"/>
    <w:rsid w:val="0095166E"/>
    <w:rsid w:val="00960E18"/>
    <w:rsid w:val="009636F8"/>
    <w:rsid w:val="00971BA8"/>
    <w:rsid w:val="00972781"/>
    <w:rsid w:val="00986E51"/>
    <w:rsid w:val="009A1B60"/>
    <w:rsid w:val="009B000D"/>
    <w:rsid w:val="009B4004"/>
    <w:rsid w:val="009D4D83"/>
    <w:rsid w:val="009D5FCB"/>
    <w:rsid w:val="009E6D68"/>
    <w:rsid w:val="009F5CB2"/>
    <w:rsid w:val="009F7AD3"/>
    <w:rsid w:val="00A01041"/>
    <w:rsid w:val="00A06F9C"/>
    <w:rsid w:val="00A14AC5"/>
    <w:rsid w:val="00A154CA"/>
    <w:rsid w:val="00A17622"/>
    <w:rsid w:val="00A21FA9"/>
    <w:rsid w:val="00A31600"/>
    <w:rsid w:val="00A327A8"/>
    <w:rsid w:val="00A4782F"/>
    <w:rsid w:val="00A51C14"/>
    <w:rsid w:val="00A55242"/>
    <w:rsid w:val="00A61A7A"/>
    <w:rsid w:val="00A63051"/>
    <w:rsid w:val="00A6510D"/>
    <w:rsid w:val="00A758BE"/>
    <w:rsid w:val="00A81237"/>
    <w:rsid w:val="00A90EFA"/>
    <w:rsid w:val="00A935BD"/>
    <w:rsid w:val="00AA23A0"/>
    <w:rsid w:val="00AA442F"/>
    <w:rsid w:val="00AB1ABC"/>
    <w:rsid w:val="00AB4CDC"/>
    <w:rsid w:val="00AD0850"/>
    <w:rsid w:val="00AD447F"/>
    <w:rsid w:val="00AD53B6"/>
    <w:rsid w:val="00AD6170"/>
    <w:rsid w:val="00B0590E"/>
    <w:rsid w:val="00B0676C"/>
    <w:rsid w:val="00B15390"/>
    <w:rsid w:val="00B15C5B"/>
    <w:rsid w:val="00B26939"/>
    <w:rsid w:val="00B330BC"/>
    <w:rsid w:val="00B34C6D"/>
    <w:rsid w:val="00B35F63"/>
    <w:rsid w:val="00B50117"/>
    <w:rsid w:val="00B56C0D"/>
    <w:rsid w:val="00B571BD"/>
    <w:rsid w:val="00B6330A"/>
    <w:rsid w:val="00B6432D"/>
    <w:rsid w:val="00B70EAD"/>
    <w:rsid w:val="00B75FF3"/>
    <w:rsid w:val="00B855A2"/>
    <w:rsid w:val="00B8651F"/>
    <w:rsid w:val="00BA5D0E"/>
    <w:rsid w:val="00BC27EF"/>
    <w:rsid w:val="00BE5BAA"/>
    <w:rsid w:val="00C0260A"/>
    <w:rsid w:val="00C057F6"/>
    <w:rsid w:val="00C14796"/>
    <w:rsid w:val="00C1796E"/>
    <w:rsid w:val="00C36A8F"/>
    <w:rsid w:val="00C54C61"/>
    <w:rsid w:val="00C55D03"/>
    <w:rsid w:val="00C6402C"/>
    <w:rsid w:val="00C654D9"/>
    <w:rsid w:val="00C84C03"/>
    <w:rsid w:val="00C85BB6"/>
    <w:rsid w:val="00CC154B"/>
    <w:rsid w:val="00CC388D"/>
    <w:rsid w:val="00CD5CBF"/>
    <w:rsid w:val="00CD6E9F"/>
    <w:rsid w:val="00CE0946"/>
    <w:rsid w:val="00CF0CBE"/>
    <w:rsid w:val="00CF6F7B"/>
    <w:rsid w:val="00D00DA7"/>
    <w:rsid w:val="00D13BF3"/>
    <w:rsid w:val="00D22A89"/>
    <w:rsid w:val="00D41438"/>
    <w:rsid w:val="00D61502"/>
    <w:rsid w:val="00D6177D"/>
    <w:rsid w:val="00D77E3B"/>
    <w:rsid w:val="00D832B7"/>
    <w:rsid w:val="00D8520A"/>
    <w:rsid w:val="00D8788A"/>
    <w:rsid w:val="00D952D3"/>
    <w:rsid w:val="00DA1313"/>
    <w:rsid w:val="00DA29B8"/>
    <w:rsid w:val="00DA51DE"/>
    <w:rsid w:val="00DC7E4A"/>
    <w:rsid w:val="00DD42A2"/>
    <w:rsid w:val="00E07D91"/>
    <w:rsid w:val="00E14340"/>
    <w:rsid w:val="00E212F7"/>
    <w:rsid w:val="00E239C6"/>
    <w:rsid w:val="00E250E9"/>
    <w:rsid w:val="00E270E6"/>
    <w:rsid w:val="00E40FE5"/>
    <w:rsid w:val="00E4785E"/>
    <w:rsid w:val="00E54FC4"/>
    <w:rsid w:val="00E55678"/>
    <w:rsid w:val="00E66B3C"/>
    <w:rsid w:val="00E72992"/>
    <w:rsid w:val="00E73ABA"/>
    <w:rsid w:val="00E756C2"/>
    <w:rsid w:val="00E76081"/>
    <w:rsid w:val="00E935F2"/>
    <w:rsid w:val="00E935FB"/>
    <w:rsid w:val="00EA440B"/>
    <w:rsid w:val="00EA5EA5"/>
    <w:rsid w:val="00EB24DB"/>
    <w:rsid w:val="00EC2AD2"/>
    <w:rsid w:val="00EE42FA"/>
    <w:rsid w:val="00EE6D21"/>
    <w:rsid w:val="00EF04A2"/>
    <w:rsid w:val="00EF1BD7"/>
    <w:rsid w:val="00EF2A3D"/>
    <w:rsid w:val="00F003FE"/>
    <w:rsid w:val="00F00678"/>
    <w:rsid w:val="00F0287A"/>
    <w:rsid w:val="00F07B87"/>
    <w:rsid w:val="00F13DF7"/>
    <w:rsid w:val="00F278C8"/>
    <w:rsid w:val="00F376A9"/>
    <w:rsid w:val="00F40036"/>
    <w:rsid w:val="00F56EBB"/>
    <w:rsid w:val="00F62C00"/>
    <w:rsid w:val="00F67783"/>
    <w:rsid w:val="00F72EC9"/>
    <w:rsid w:val="00F86F1E"/>
    <w:rsid w:val="00F90CEA"/>
    <w:rsid w:val="00FC1508"/>
    <w:rsid w:val="00FC40F3"/>
    <w:rsid w:val="00FC4343"/>
    <w:rsid w:val="00FC4A4B"/>
    <w:rsid w:val="00FC72ED"/>
    <w:rsid w:val="00FD0076"/>
    <w:rsid w:val="00FD24AE"/>
    <w:rsid w:val="00FD2F16"/>
    <w:rsid w:val="00FD6D3A"/>
    <w:rsid w:val="00FE03E6"/>
    <w:rsid w:val="00FE19A4"/>
    <w:rsid w:val="00FF4131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A9CC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FDF"/>
    <w:pPr>
      <w:spacing w:line="480" w:lineRule="auto"/>
      <w:ind w:firstLine="72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004E4"/>
    <w:pPr>
      <w:keepNext/>
      <w:keepLines/>
      <w:spacing w:before="480" w:after="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67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04E4"/>
    <w:rPr>
      <w:rFonts w:ascii="Times New Roman" w:eastAsiaTheme="majorEastAsia" w:hAnsi="Times New Roman" w:cstheme="majorBidi"/>
      <w:b/>
      <w:bCs/>
      <w:sz w:val="24"/>
      <w:szCs w:val="28"/>
    </w:rPr>
  </w:style>
  <w:style w:type="character" w:styleId="Hyperlink">
    <w:name w:val="Hyperlink"/>
    <w:basedOn w:val="DefaultParagraphFont"/>
    <w:uiPriority w:val="99"/>
    <w:unhideWhenUsed/>
    <w:rsid w:val="00E1434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A4B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B92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A4B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B92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723D2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D0850"/>
  </w:style>
  <w:style w:type="character" w:styleId="PageNumber">
    <w:name w:val="page number"/>
    <w:basedOn w:val="DefaultParagraphFont"/>
    <w:uiPriority w:val="99"/>
    <w:semiHidden/>
    <w:unhideWhenUsed/>
    <w:rsid w:val="00657011"/>
  </w:style>
  <w:style w:type="character" w:customStyle="1" w:styleId="Heading2Char">
    <w:name w:val="Heading 2 Char"/>
    <w:basedOn w:val="DefaultParagraphFont"/>
    <w:link w:val="Heading2"/>
    <w:uiPriority w:val="9"/>
    <w:semiHidden/>
    <w:rsid w:val="00B067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12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120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D447F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F26CB"/>
    <w:rPr>
      <w:rFonts w:cs="Times New Roman"/>
      <w:szCs w:val="24"/>
    </w:rPr>
  </w:style>
  <w:style w:type="paragraph" w:customStyle="1" w:styleId="Default">
    <w:name w:val="Default"/>
    <w:rsid w:val="008503E9"/>
    <w:pPr>
      <w:widowControl w:val="0"/>
      <w:autoSpaceDE w:val="0"/>
      <w:autoSpaceDN w:val="0"/>
      <w:adjustRightInd w:val="0"/>
      <w:spacing w:after="0" w:line="240" w:lineRule="auto"/>
    </w:pPr>
    <w:rPr>
      <w:rFonts w:ascii="Code" w:hAnsi="Code" w:cs="Cod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5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3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0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Felicia.Wilczenski@umb.edu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C5A409D-1E7F-BD41-B6FC-8884D8544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217</Words>
  <Characters>1243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Gerardo</dc:creator>
  <cp:lastModifiedBy>Microsoft Office User</cp:lastModifiedBy>
  <cp:revision>33</cp:revision>
  <cp:lastPrinted>2016-05-12T15:14:00Z</cp:lastPrinted>
  <dcterms:created xsi:type="dcterms:W3CDTF">2016-05-12T17:09:00Z</dcterms:created>
  <dcterms:modified xsi:type="dcterms:W3CDTF">2016-05-27T13:40:00Z</dcterms:modified>
</cp:coreProperties>
</file>